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ohrvortrieb DRL Süskenbroc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